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B27C9">
      <w:pPr>
        <w:autoSpaceDE w:val="0"/>
        <w:autoSpaceDN w:val="0"/>
        <w:spacing w:before="120" w:after="120" w:line="300" w:lineRule="auto"/>
        <w:jc w:val="both"/>
        <w:outlineLvl w:val="1"/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color w:val="000000"/>
          <w:sz w:val="36"/>
          <w:szCs w:val="36"/>
        </w:rPr>
        <w:t>附件：</w:t>
      </w:r>
    </w:p>
    <w:p w14:paraId="00416CDE">
      <w:pPr>
        <w:autoSpaceDE w:val="0"/>
        <w:autoSpaceDN w:val="0"/>
        <w:spacing w:before="120" w:after="120" w:line="300" w:lineRule="auto"/>
        <w:jc w:val="center"/>
        <w:outlineLvl w:val="1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 价 表</w:t>
      </w:r>
    </w:p>
    <w:p w14:paraId="3284507C">
      <w:pPr>
        <w:autoSpaceDE w:val="0"/>
        <w:autoSpaceDN w:val="0"/>
        <w:spacing w:line="360" w:lineRule="auto"/>
        <w:jc w:val="left"/>
        <w:rPr>
          <w:rFonts w:hint="default" w:ascii="仿宋" w:hAnsi="仿宋" w:eastAsia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项目名称：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  <w:lang w:val="en-US" w:eastAsia="zh-CN"/>
        </w:rPr>
        <w:t xml:space="preserve"> 泰安市肿瘤医院消防设施电气检测、建筑消防安全检测及安全评估项目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513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7274"/>
      </w:tblGrid>
      <w:tr w14:paraId="0E8572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6970D2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公司名称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5F64FD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2FD8C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87" w:type="pct"/>
            <w:tcBorders>
              <w:tl2br w:val="nil"/>
              <w:tr2bl w:val="nil"/>
            </w:tcBorders>
            <w:vAlign w:val="center"/>
          </w:tcPr>
          <w:p w14:paraId="2957F75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报 价</w:t>
            </w:r>
          </w:p>
        </w:tc>
        <w:tc>
          <w:tcPr>
            <w:tcW w:w="3812" w:type="pct"/>
            <w:tcBorders>
              <w:tl2br w:val="nil"/>
              <w:tr2bl w:val="nil"/>
            </w:tcBorders>
            <w:vAlign w:val="center"/>
          </w:tcPr>
          <w:p w14:paraId="2FC98C9F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元/年；大写：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none"/>
                <w:lang w:val="en-US" w:eastAsia="zh-CN"/>
              </w:rPr>
              <w:t>元/年</w:t>
            </w:r>
          </w:p>
        </w:tc>
      </w:tr>
    </w:tbl>
    <w:p w14:paraId="5F06978A">
      <w:pPr>
        <w:numPr>
          <w:ilvl w:val="0"/>
          <w:numId w:val="0"/>
        </w:num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注：</w:t>
      </w:r>
    </w:p>
    <w:p w14:paraId="169673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供应商须按要求填写所有信息，不得随意更改本表格式。</w:t>
      </w:r>
    </w:p>
    <w:p w14:paraId="42F222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本报价表所报单价为最终结算单价，包含人工费、材料费、税费、检测等所有预见及不可预见的费用。</w:t>
      </w:r>
    </w:p>
    <w:p w14:paraId="7BF7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其他承诺事项：</w:t>
      </w:r>
    </w:p>
    <w:p w14:paraId="50A49887">
      <w:pPr>
        <w:pStyle w:val="2"/>
        <w:rPr>
          <w:rFonts w:hint="eastAsia"/>
          <w:lang w:eastAsia="zh-CN"/>
        </w:rPr>
      </w:pPr>
    </w:p>
    <w:p w14:paraId="2AE7940E">
      <w:pPr>
        <w:pStyle w:val="2"/>
        <w:rPr>
          <w:rFonts w:hint="eastAsia"/>
        </w:rPr>
      </w:pPr>
    </w:p>
    <w:p w14:paraId="0796F34A">
      <w:pPr>
        <w:pStyle w:val="3"/>
        <w:rPr>
          <w:rFonts w:hint="eastAsia"/>
        </w:rPr>
      </w:pPr>
    </w:p>
    <w:p w14:paraId="2107CC2F">
      <w:pPr>
        <w:rPr>
          <w:rFonts w:hint="eastAsia"/>
        </w:rPr>
      </w:pPr>
    </w:p>
    <w:p w14:paraId="1B6F7053">
      <w:pPr>
        <w:pStyle w:val="2"/>
        <w:rPr>
          <w:rFonts w:hint="eastAsia"/>
        </w:rPr>
      </w:pPr>
    </w:p>
    <w:p w14:paraId="5E4AF53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sz w:val="24"/>
          <w:szCs w:val="24"/>
        </w:rPr>
        <w:t xml:space="preserve">名称（公章）：  </w:t>
      </w:r>
    </w:p>
    <w:p w14:paraId="7302BEEE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联系人</w:t>
      </w:r>
      <w:r>
        <w:rPr>
          <w:rFonts w:hint="eastAsia" w:ascii="仿宋" w:hAnsi="仿宋" w:eastAsia="仿宋"/>
          <w:sz w:val="24"/>
          <w:szCs w:val="24"/>
        </w:rPr>
        <w:t xml:space="preserve">（签字或盖章）：  </w:t>
      </w:r>
    </w:p>
    <w:p w14:paraId="14DFFDB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电话：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50FC6BDF">
      <w:pPr>
        <w:autoSpaceDE w:val="0"/>
        <w:autoSpaceDN w:val="0"/>
        <w:spacing w:line="480" w:lineRule="auto"/>
      </w:pP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43A1B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</w:p>
    <w:sectPr>
      <w:pgSz w:w="11906" w:h="16838"/>
      <w:pgMar w:top="1191" w:right="1418" w:bottom="1191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F2199"/>
    <w:multiLevelType w:val="singleLevel"/>
    <w:tmpl w:val="EF7F21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5D1E"/>
    <w:rsid w:val="1C70024B"/>
    <w:rsid w:val="29623744"/>
    <w:rsid w:val="37C47B27"/>
    <w:rsid w:val="40201F6E"/>
    <w:rsid w:val="428D3CF0"/>
    <w:rsid w:val="5D596B2C"/>
    <w:rsid w:val="7A4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/>
    </w:rPr>
  </w:style>
  <w:style w:type="paragraph" w:styleId="3">
    <w:name w:val="toc 2"/>
    <w:basedOn w:val="1"/>
    <w:next w:val="1"/>
    <w:unhideWhenUsed/>
    <w:qFormat/>
    <w:uiPriority w:val="39"/>
    <w:pPr>
      <w:adjustRightInd w:val="0"/>
      <w:snapToGrid w:val="0"/>
      <w:spacing w:line="400" w:lineRule="exact"/>
      <w:ind w:firstLine="200" w:firstLineChars="200"/>
      <w:jc w:val="left"/>
    </w:pPr>
    <w:rPr>
      <w:rFonts w:eastAsia="仿宋_GB2312"/>
      <w:smallCaps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745</Characters>
  <Lines>0</Lines>
  <Paragraphs>0</Paragraphs>
  <TotalTime>9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Administrator</dc:creator>
  <cp:lastModifiedBy>兰小勺</cp:lastModifiedBy>
  <dcterms:modified xsi:type="dcterms:W3CDTF">2026-01-09T06:08:46Z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C35214548AE44AB4AB25AD7B956CEC35_12</vt:lpwstr>
  </property>
  <property fmtid="{D5CDD505-2E9C-101B-9397-08002B2CF9AE}" pid="4" name="KSOTemplateDocerSaveRecord">
    <vt:lpwstr>eyJoZGlkIjoiZDI0MDE2MDhmNDE2YmFmMDkxYzZlOWJkNzUxZTBiZjQiLCJ1c2VySWQiOiIzMzA5MjE0MDMifQ==</vt:lpwstr>
  </property>
</Properties>
</file>