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13A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泰安市肿瘤医院（泰安市癌症中心、泰安市第三人民医院）西门子Acuson S2000彩色多普勒超声诊断仪维修项目</w:t>
      </w:r>
    </w:p>
    <w:p w14:paraId="2A619C6C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询比价公告</w:t>
      </w:r>
    </w:p>
    <w:p w14:paraId="4417F2B1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我院西门子Acuson S2000彩色多普勒超声诊断仪出现故障，拟对该维修项目进行询比价，现公开邀请合格投标人参加报价。具体内容如下：</w:t>
      </w:r>
    </w:p>
    <w:p w14:paraId="051B682A">
      <w:pPr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一、采购人：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泰安市肿瘤医院（泰安市癌症中心、泰安市第三人民医院）</w:t>
      </w:r>
    </w:p>
    <w:p w14:paraId="7DC0F27B">
      <w:pPr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二、采购项目：</w:t>
      </w:r>
    </w:p>
    <w:p w14:paraId="797550AD">
      <w:pPr>
        <w:ind w:firstLine="56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拟维修设备及故障现象如下：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目前故障现象为工作中突然黑屏，重启自检测接口板及探头后报错，报错提示：发生系统错误，图像功能已禁用，请重启以恢复系统功能；重装系统后故障依旧。经专业工程师初步判断，故障疑似为硬件损坏损坏。需专业维修上门检测、排查并完成维修，恢复设备正常运行。</w:t>
      </w:r>
    </w:p>
    <w:p w14:paraId="0D89CDBF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三、技术及服务要求</w:t>
      </w:r>
    </w:p>
    <w:p w14:paraId="3CBAF33A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1.具备故障维修能力，消除故障，维修后设备完全恢复正常运行功能，图像显示、各项功能、接口传输等各项性能指标符合原厂技术标准，通过设备功能测试与验收，提供相应质保服务。</w:t>
      </w:r>
    </w:p>
    <w:p w14:paraId="13D8CFDB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2.报价应包含完成该项目所需要的一切费用，备品备件作为考察指标。</w:t>
      </w:r>
    </w:p>
    <w:p w14:paraId="4117A9E9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3.维修后有关此项目故障质保期不低于6个月。</w:t>
      </w:r>
    </w:p>
    <w:p w14:paraId="027A11DB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4.以上故障现象仅作参考，以现场查看自主判断故障为准。</w:t>
      </w:r>
    </w:p>
    <w:p w14:paraId="323A1781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5.填写《维修报价单》并加盖公章。</w:t>
      </w:r>
    </w:p>
    <w:p w14:paraId="77AFC2EA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四、资格要求</w:t>
      </w:r>
    </w:p>
    <w:p w14:paraId="1064CF40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提供有效的营业执照，具备与此项目相应的经营范围，并在人员、设备、资金等方面具备承担本项目的服务能力。提供法定代表人身份证明及联系方式；如为授权委托人，则须提供授权委托人身份证明、法定代表人授权委托书及联系方式。提供近三年类似维修项目的业绩证明。谈判现场提交资质等相关资料。</w:t>
      </w:r>
    </w:p>
    <w:p w14:paraId="639BEC21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2.在“信用中国”“中国政府采购网”等官方平台无不良信用记录。</w:t>
      </w:r>
    </w:p>
    <w:p w14:paraId="26DF4DCC">
      <w:pPr>
        <w:spacing w:line="360" w:lineRule="auto"/>
        <w:rPr>
          <w:rFonts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五、报名截止时间：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0"/>
          <w:szCs w:val="30"/>
        </w:rPr>
        <w:t>2026年4月2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0"/>
          <w:szCs w:val="30"/>
        </w:rPr>
        <w:t>日17:00。</w:t>
      </w:r>
      <w:bookmarkStart w:id="0" w:name="_GoBack"/>
      <w:bookmarkEnd w:id="0"/>
    </w:p>
    <w:p w14:paraId="0115FFBE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六、报名联系人：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亓老师、刘老师；联系方式：0538-2066565。</w:t>
      </w:r>
    </w:p>
    <w:p w14:paraId="5703142B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七、提交资料：经盖章的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报价单、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维修方案、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营业执照及相关资质、业绩证明、法定代表人身份证明或授权委托书等。</w:t>
      </w:r>
    </w:p>
    <w:p w14:paraId="12C8E07F">
      <w:pPr>
        <w:pStyle w:val="2"/>
        <w:rPr>
          <w:rFonts w:hint="eastAsia" w:eastAsia="方正仿宋_GB2312"/>
          <w:b/>
          <w:bCs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八、谈判时间地点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: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eastAsia="zh-CN"/>
        </w:rPr>
        <w:t>另行通知。</w:t>
      </w:r>
    </w:p>
    <w:p w14:paraId="68856E11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</w:p>
    <w:p w14:paraId="26D01436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</w:p>
    <w:p w14:paraId="165A917D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附件： 1.维修报价单</w:t>
      </w:r>
    </w:p>
    <w:p w14:paraId="714CA16C">
      <w:pPr>
        <w:pStyle w:val="2"/>
        <w:rPr>
          <w:rFonts w:eastAsia="方正仿宋_GB2312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2.故障图片</w:t>
      </w:r>
    </w:p>
    <w:p w14:paraId="02FFF726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</w:p>
    <w:p w14:paraId="58EE55C4">
      <w:pPr>
        <w:pStyle w:val="2"/>
      </w:pPr>
    </w:p>
    <w:p w14:paraId="6DFBFCE9">
      <w:pPr>
        <w:spacing w:line="360" w:lineRule="auto"/>
        <w:ind w:firstLine="600" w:firstLineChars="200"/>
        <w:rPr>
          <w:rFonts w:ascii="方正仿宋_GB2312" w:hAnsi="方正仿宋_GB2312" w:eastAsia="方正仿宋_GB2312" w:cs="方正仿宋_GB2312"/>
          <w:color w:val="FF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0"/>
          <w:szCs w:val="30"/>
        </w:rPr>
        <w:t xml:space="preserve">                           2026年4月16日</w:t>
      </w:r>
    </w:p>
    <w:p w14:paraId="702F824D">
      <w:pPr>
        <w:pStyle w:val="3"/>
        <w:ind w:firstLine="420"/>
      </w:pPr>
    </w:p>
    <w:p w14:paraId="183834B8">
      <w:pPr>
        <w:autoSpaceDE w:val="0"/>
        <w:autoSpaceDN w:val="0"/>
        <w:spacing w:before="120" w:after="120" w:line="300" w:lineRule="auto"/>
        <w:jc w:val="center"/>
        <w:outlineLvl w:val="1"/>
        <w:rPr>
          <w:rFonts w:asciiTheme="minorEastAsia" w:hAnsiTheme="minorEastAsia"/>
          <w:b/>
          <w:color w:val="000000"/>
          <w:sz w:val="36"/>
          <w:szCs w:val="36"/>
        </w:rPr>
      </w:pPr>
    </w:p>
    <w:p w14:paraId="1F79856C">
      <w:pPr>
        <w:pStyle w:val="2"/>
        <w:rPr>
          <w:rFonts w:asciiTheme="minorEastAsia" w:hAnsiTheme="minorEastAsia"/>
          <w:b/>
          <w:color w:val="000000"/>
          <w:sz w:val="36"/>
          <w:szCs w:val="36"/>
        </w:rPr>
      </w:pPr>
    </w:p>
    <w:p w14:paraId="7B5BF8D7">
      <w:pPr>
        <w:pStyle w:val="3"/>
      </w:pPr>
    </w:p>
    <w:p w14:paraId="37A71698">
      <w:pPr>
        <w:autoSpaceDE w:val="0"/>
        <w:autoSpaceDN w:val="0"/>
        <w:spacing w:before="120" w:after="120" w:line="300" w:lineRule="auto"/>
        <w:outlineLvl w:val="1"/>
        <w:rPr>
          <w:rFonts w:asciiTheme="minorEastAsia" w:hAnsiTheme="minorEastAsia"/>
          <w:b/>
          <w:color w:val="000000"/>
          <w:sz w:val="36"/>
          <w:szCs w:val="36"/>
        </w:rPr>
      </w:pPr>
    </w:p>
    <w:p w14:paraId="0DF37A1D">
      <w:pPr>
        <w:autoSpaceDE w:val="0"/>
        <w:autoSpaceDN w:val="0"/>
        <w:spacing w:before="120" w:after="120" w:line="300" w:lineRule="auto"/>
        <w:outlineLvl w:val="1"/>
        <w:rPr>
          <w:rFonts w:asciiTheme="minorEastAsia" w:hAnsiTheme="minorEastAsia"/>
          <w:bCs/>
          <w:color w:val="000000"/>
          <w:sz w:val="36"/>
          <w:szCs w:val="36"/>
        </w:rPr>
      </w:pPr>
      <w:r>
        <w:rPr>
          <w:rFonts w:hint="eastAsia" w:asciiTheme="minorEastAsia" w:hAnsiTheme="minorEastAsia"/>
          <w:bCs/>
          <w:color w:val="000000"/>
          <w:sz w:val="36"/>
          <w:szCs w:val="36"/>
        </w:rPr>
        <w:t>附件1：</w:t>
      </w:r>
    </w:p>
    <w:p w14:paraId="11893448">
      <w:pPr>
        <w:autoSpaceDE w:val="0"/>
        <w:autoSpaceDN w:val="0"/>
        <w:spacing w:before="120" w:after="120" w:line="300" w:lineRule="auto"/>
        <w:jc w:val="center"/>
        <w:outlineLvl w:val="1"/>
        <w:rPr>
          <w:rFonts w:asciiTheme="minorEastAsia" w:hAnsi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</w:rPr>
        <w:t>报 价 表</w:t>
      </w:r>
    </w:p>
    <w:p w14:paraId="222BEF30">
      <w:pPr>
        <w:autoSpaceDE w:val="0"/>
        <w:autoSpaceDN w:val="0"/>
        <w:spacing w:line="360" w:lineRule="auto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项目名称：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泰安市肿瘤医院（泰安市癌症中心、泰安市第三人民医院）西门子Acuson S2000彩色多普勒超声诊断仪维修项目</w:t>
      </w:r>
      <w:r>
        <w:rPr>
          <w:rFonts w:hint="eastAsia" w:ascii="仿宋" w:hAnsi="仿宋" w:eastAsia="仿宋"/>
          <w:color w:val="000000"/>
          <w:sz w:val="24"/>
        </w:rPr>
        <w:t xml:space="preserve">  </w:t>
      </w:r>
    </w:p>
    <w:tbl>
      <w:tblPr>
        <w:tblStyle w:val="6"/>
        <w:tblW w:w="513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7274"/>
      </w:tblGrid>
      <w:tr w14:paraId="0A2EC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24" w:hRule="exact"/>
        </w:trPr>
        <w:tc>
          <w:tcPr>
            <w:tcW w:w="1187" w:type="pct"/>
            <w:tcBorders>
              <w:tl2br w:val="nil"/>
              <w:tr2bl w:val="nil"/>
            </w:tcBorders>
            <w:vAlign w:val="center"/>
          </w:tcPr>
          <w:p w14:paraId="48AFA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公司名称</w:t>
            </w:r>
          </w:p>
        </w:tc>
        <w:tc>
          <w:tcPr>
            <w:tcW w:w="3812" w:type="pct"/>
            <w:tcBorders>
              <w:tl2br w:val="nil"/>
              <w:tr2bl w:val="nil"/>
            </w:tcBorders>
            <w:vAlign w:val="center"/>
          </w:tcPr>
          <w:p w14:paraId="11EAAF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32DB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187" w:type="pct"/>
            <w:tcBorders>
              <w:tl2br w:val="nil"/>
              <w:tr2bl w:val="nil"/>
            </w:tcBorders>
            <w:vAlign w:val="center"/>
          </w:tcPr>
          <w:p w14:paraId="1F2F0B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 价</w:t>
            </w:r>
          </w:p>
        </w:tc>
        <w:tc>
          <w:tcPr>
            <w:tcW w:w="3812" w:type="pct"/>
            <w:tcBorders>
              <w:tl2br w:val="nil"/>
              <w:tr2bl w:val="nil"/>
            </w:tcBorders>
            <w:vAlign w:val="center"/>
          </w:tcPr>
          <w:p w14:paraId="643399C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小写：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元；大写：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元</w:t>
            </w:r>
          </w:p>
        </w:tc>
      </w:tr>
      <w:tr w14:paraId="5707B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87" w:type="pct"/>
            <w:tcBorders>
              <w:tl2br w:val="nil"/>
              <w:tr2bl w:val="nil"/>
            </w:tcBorders>
            <w:vAlign w:val="center"/>
          </w:tcPr>
          <w:p w14:paraId="257489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质保期</w:t>
            </w:r>
          </w:p>
        </w:tc>
        <w:tc>
          <w:tcPr>
            <w:tcW w:w="3812" w:type="pct"/>
            <w:tcBorders>
              <w:tl2br w:val="nil"/>
              <w:tr2bl w:val="nil"/>
            </w:tcBorders>
            <w:vAlign w:val="center"/>
          </w:tcPr>
          <w:p w14:paraId="053ECF9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0F9A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87" w:type="pct"/>
            <w:tcBorders>
              <w:tl2br w:val="nil"/>
              <w:tr2bl w:val="nil"/>
            </w:tcBorders>
            <w:vAlign w:val="center"/>
          </w:tcPr>
          <w:p w14:paraId="41338A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备件说明</w:t>
            </w:r>
          </w:p>
        </w:tc>
        <w:tc>
          <w:tcPr>
            <w:tcW w:w="3812" w:type="pct"/>
            <w:tcBorders>
              <w:tl2br w:val="nil"/>
              <w:tr2bl w:val="nil"/>
            </w:tcBorders>
            <w:vAlign w:val="center"/>
          </w:tcPr>
          <w:p w14:paraId="524C118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1EB0AA30">
      <w:pPr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注：</w:t>
      </w:r>
    </w:p>
    <w:p w14:paraId="4DFEB35C">
      <w:pPr>
        <w:numPr>
          <w:ilvl w:val="0"/>
          <w:numId w:val="1"/>
        </w:numPr>
        <w:spacing w:line="360" w:lineRule="auto"/>
        <w:ind w:firstLine="480" w:firstLineChars="200"/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供应商须按要求填写所有信息，不得随意更改本表格式。</w:t>
      </w:r>
    </w:p>
    <w:p w14:paraId="276E043B">
      <w:pPr>
        <w:numPr>
          <w:ilvl w:val="0"/>
          <w:numId w:val="1"/>
        </w:numPr>
        <w:spacing w:line="360" w:lineRule="auto"/>
        <w:ind w:firstLine="480" w:firstLineChars="200"/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本项目为交钥匙工程，报价为最终结算价，包含人工费、材料费、税费、运输、检测、维修等所有预见及不可预见的费用。</w:t>
      </w:r>
    </w:p>
    <w:p w14:paraId="1433A704">
      <w:pPr>
        <w:spacing w:line="360" w:lineRule="auto"/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其他承诺事项：</w:t>
      </w:r>
    </w:p>
    <w:p w14:paraId="4178B31B">
      <w:pPr>
        <w:pStyle w:val="2"/>
      </w:pPr>
    </w:p>
    <w:p w14:paraId="59A3F5C0">
      <w:pPr>
        <w:pStyle w:val="2"/>
      </w:pPr>
    </w:p>
    <w:p w14:paraId="7285B5D4">
      <w:pPr>
        <w:pStyle w:val="2"/>
      </w:pPr>
    </w:p>
    <w:p w14:paraId="07234342">
      <w:pPr>
        <w:autoSpaceDE w:val="0"/>
        <w:autoSpaceDN w:val="0"/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公司名称（公章）：  </w:t>
      </w:r>
    </w:p>
    <w:p w14:paraId="5490DEF2">
      <w:pPr>
        <w:autoSpaceDE w:val="0"/>
        <w:autoSpaceDN w:val="0"/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联系人（签字或盖章）：  </w:t>
      </w:r>
    </w:p>
    <w:p w14:paraId="099DA691">
      <w:pPr>
        <w:autoSpaceDE w:val="0"/>
        <w:autoSpaceDN w:val="0"/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电话： </w:t>
      </w:r>
    </w:p>
    <w:p w14:paraId="0E40BA31">
      <w:pPr>
        <w:autoSpaceDE w:val="0"/>
        <w:autoSpaceDN w:val="0"/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55FD4F4">
      <w:pPr>
        <w:pStyle w:val="3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 w14:paraId="36BA8D82"/>
    <w:p w14:paraId="078BDCA6">
      <w:pPr>
        <w:autoSpaceDE w:val="0"/>
        <w:autoSpaceDN w:val="0"/>
        <w:spacing w:before="120" w:after="120" w:line="300" w:lineRule="auto"/>
        <w:outlineLvl w:val="1"/>
      </w:pPr>
      <w:r>
        <w:rPr>
          <w:rFonts w:hint="eastAsia" w:asciiTheme="minorEastAsia" w:hAnsiTheme="minorEastAsia"/>
          <w:bCs/>
          <w:color w:val="000000"/>
          <w:sz w:val="36"/>
          <w:szCs w:val="36"/>
        </w:rPr>
        <w:t>附件2：故障图片</w:t>
      </w:r>
    </w:p>
    <w:p w14:paraId="6D02D791">
      <w:pPr>
        <w:spacing w:line="360" w:lineRule="auto"/>
        <w:rPr>
          <w:rFonts w:ascii="方正仿宋_GB2312" w:hAnsi="方正仿宋_GB2312" w:eastAsia="方正仿宋_GB2312" w:cs="方正仿宋_GB2312"/>
          <w:b/>
          <w:bCs/>
          <w:color w:val="FF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30"/>
          <w:szCs w:val="30"/>
        </w:rPr>
        <w:drawing>
          <wp:inline distT="0" distB="0" distL="114300" distR="114300">
            <wp:extent cx="5752465" cy="4312285"/>
            <wp:effectExtent l="0" t="0" r="635" b="12065"/>
            <wp:docPr id="2" name="图片 2" descr="3f4290d18925e125927c8e0f22df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4290d18925e125927c8e0f22dfdec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8DBD">
      <w:pPr>
        <w:pStyle w:val="2"/>
        <w:rPr>
          <w:rFonts w:ascii="方正仿宋_GB2312" w:hAnsi="方正仿宋_GB2312" w:eastAsia="方正仿宋_GB2312" w:cs="方正仿宋_GB2312"/>
          <w:b/>
          <w:bCs/>
          <w:color w:val="FF0000"/>
          <w:sz w:val="30"/>
          <w:szCs w:val="30"/>
        </w:rPr>
      </w:pPr>
    </w:p>
    <w:p w14:paraId="63C774BB">
      <w:r>
        <w:rPr>
          <w:rFonts w:hint="eastAsia"/>
        </w:rPr>
        <w:drawing>
          <wp:inline distT="0" distB="0" distL="114300" distR="114300">
            <wp:extent cx="5746750" cy="3527425"/>
            <wp:effectExtent l="0" t="0" r="6350" b="15875"/>
            <wp:docPr id="3" name="图片 3" descr="13bacc0891a8c091dcda10c72dfa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bacc0891a8c091dcda10c72dfa72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91" w:right="1418" w:bottom="1191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E0627B-35F0-4486-8249-F328CA86AA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B7D3F14-2F51-4B42-BF30-F25C340DBA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B112F8-365B-4D68-BA74-421C64D9E0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41083F9-1BBA-4BC3-88BA-4771B467709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F2199"/>
    <w:multiLevelType w:val="singleLevel"/>
    <w:tmpl w:val="EF7F21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8C0"/>
    <w:rsid w:val="000557B3"/>
    <w:rsid w:val="001920EB"/>
    <w:rsid w:val="002138C0"/>
    <w:rsid w:val="0BB45CF2"/>
    <w:rsid w:val="1C70024B"/>
    <w:rsid w:val="1EB60E91"/>
    <w:rsid w:val="29623744"/>
    <w:rsid w:val="37C47B27"/>
    <w:rsid w:val="3A082C95"/>
    <w:rsid w:val="40201F6E"/>
    <w:rsid w:val="428D3CF0"/>
    <w:rsid w:val="49E60389"/>
    <w:rsid w:val="5D596B2C"/>
    <w:rsid w:val="647849C8"/>
    <w:rsid w:val="678F4F2D"/>
    <w:rsid w:val="6BEC0B85"/>
    <w:rsid w:val="7A4A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unhideWhenUsed/>
    <w:qFormat/>
    <w:uiPriority w:val="39"/>
    <w:pPr>
      <w:adjustRightInd w:val="0"/>
      <w:snapToGrid w:val="0"/>
      <w:spacing w:line="400" w:lineRule="exact"/>
      <w:ind w:firstLine="200" w:firstLineChars="200"/>
      <w:jc w:val="left"/>
    </w:pPr>
    <w:rPr>
      <w:rFonts w:eastAsia="仿宋_GB2312"/>
      <w:smallCaps/>
    </w:rPr>
  </w:style>
  <w:style w:type="paragraph" w:styleId="4">
    <w:name w:val="Balloon Text"/>
    <w:basedOn w:val="1"/>
    <w:link w:val="8"/>
    <w:qFormat/>
    <w:uiPriority w:val="0"/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26328fd1-cd84-4abc-9d42-d67eab04f4ec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5BF88559</paraID>
      <start>31</start>
      <end>32</end>
      <status>modified</status>
      <modifiedWord>，</modifiedWord>
      <trackRevisions>false</trackRevisions>
    </reviewItem>
    <reviewItem>
      <errorID>f0d7c1f7-d9f7-421e-9151-e137de5e4cd0</errorID>
      <errorWord>做</errorWord>
      <group>L1_Word</group>
      <groupName>字词问题</groupName>
      <ability>L2_Typo</ability>
      <abilityName>字词错误</abilityName>
      <candidateList>
        <item>作</item>
      </candidateList>
      <explain>❶起：振～｜日出而～｜一鼓～气｜枪声大～。❷〈动〉从事某种活动：～孽｜～报告｜自～自受。❸〈动〉写作：著～｜～曲｜～书（写信）。❹作品：佳～｜杰～｜成功之～。❺装：～态｜装模～样。❻〈动〉当成；作为：～保｜～废｜认贼～父。❼发作：～呕｜～怪。</explain>
      <paraID> 1C4C7A3</paraID>
      <start>9</start>
      <end>10</end>
      <status>modified</status>
      <modifiedWord>作</modifiedWord>
      <trackRevisions>false</trackRevisions>
    </reviewItem>
    <reviewItem>
      <errorID>7b36faa0-dcb3-493c-9fee-48631ed192d8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654C09F2</paraID>
      <start>8</start>
      <end>10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0A4ECF-39AE-42F6-A014-D52D30641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968</Words>
  <Characters>1027</Characters>
  <Lines>8</Lines>
  <Paragraphs>2</Paragraphs>
  <TotalTime>17</TotalTime>
  <ScaleCrop>false</ScaleCrop>
  <LinksUpToDate>false</LinksUpToDate>
  <CharactersWithSpaces>1134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2025-01-13T01:59:00Z</dcterms:created>
  <dc:creator>Administrator</dc:creator>
  <cp:lastModifiedBy>哈哈哈</cp:lastModifiedBy>
  <dcterms:modified xsi:type="dcterms:W3CDTF">2026-04-16T02:26:07Z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C35214548AE44AB4AB25AD7B956CEC35_12</vt:lpwstr>
  </property>
  <property fmtid="{D5CDD505-2E9C-101B-9397-08002B2CF9AE}" pid="4" name="KSOTemplateDocerSaveRecord">
    <vt:lpwstr>eyJoZGlkIjoiZWIyMjVhZWE0MWU1NzFkNTIxOWE2NTk3OGIzNmU3MTkiLCJ1c2VySWQiOiIzNzc3ODQ4NzgifQ==</vt:lpwstr>
  </property>
</Properties>
</file>